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4B7" w:rsidRPr="00B76E4A" w:rsidRDefault="00047DDF" w:rsidP="00047DDF">
      <w:pPr>
        <w:jc w:val="center"/>
        <w:rPr>
          <w:rFonts w:ascii="Georgia" w:hAnsi="Georgia" w:cs="Times New Roman"/>
          <w:b/>
          <w:sz w:val="32"/>
          <w:szCs w:val="28"/>
        </w:rPr>
      </w:pPr>
      <w:r w:rsidRPr="00B76E4A">
        <w:rPr>
          <w:rFonts w:ascii="Georgia" w:hAnsi="Georgia" w:cs="Times New Roman"/>
          <w:b/>
          <w:sz w:val="32"/>
          <w:szCs w:val="28"/>
        </w:rPr>
        <w:t>T</w:t>
      </w:r>
      <w:bookmarkStart w:id="0" w:name="_GoBack"/>
      <w:bookmarkEnd w:id="0"/>
      <w:r w:rsidRPr="00B76E4A">
        <w:rPr>
          <w:rFonts w:ascii="Georgia" w:hAnsi="Georgia" w:cs="Times New Roman"/>
          <w:b/>
          <w:sz w:val="32"/>
          <w:szCs w:val="28"/>
        </w:rPr>
        <w:t>ypes of Application Deadlines</w:t>
      </w:r>
    </w:p>
    <w:p w:rsidR="00A334B7" w:rsidRPr="00444F71" w:rsidRDefault="00A334B7">
      <w:pPr>
        <w:rPr>
          <w:rFonts w:ascii="Georgia" w:hAnsi="Georgia" w:cs="Times New Roman"/>
        </w:rPr>
      </w:pPr>
      <w:r w:rsidRPr="00444F71">
        <w:rPr>
          <w:rFonts w:ascii="Georgia" w:hAnsi="Georgia" w:cs="Times New Roman"/>
          <w:b/>
        </w:rPr>
        <w:t>Early Decision (ED)</w:t>
      </w:r>
      <w:proofErr w:type="gramStart"/>
      <w:r w:rsidRPr="00444F71">
        <w:rPr>
          <w:rFonts w:ascii="Georgia" w:hAnsi="Georgia" w:cs="Times New Roman"/>
          <w:b/>
        </w:rPr>
        <w:t>:</w:t>
      </w:r>
      <w:proofErr w:type="gramEnd"/>
      <w:r w:rsidRPr="00444F71">
        <w:rPr>
          <w:rFonts w:ascii="Georgia" w:hAnsi="Georgia" w:cs="Times New Roman"/>
        </w:rPr>
        <w:br/>
        <w:t>Binding- a student who is accepted as an ED applicant must attend the college and withdraw all other applications.</w:t>
      </w:r>
      <w:r w:rsidR="005D47D1" w:rsidRPr="00444F71">
        <w:rPr>
          <w:rFonts w:ascii="Georgia" w:hAnsi="Georgia" w:cs="Times New Roman"/>
        </w:rPr>
        <w:t xml:space="preserve">  Our policy for ED applications is to send the student’s final transcript to one college only: anything else would be unethical</w:t>
      </w:r>
      <w:r w:rsidR="00F91561" w:rsidRPr="00444F71">
        <w:rPr>
          <w:rFonts w:ascii="Georgia" w:hAnsi="Georgia" w:cs="Times New Roman"/>
        </w:rPr>
        <w:t>.</w:t>
      </w:r>
    </w:p>
    <w:p w:rsidR="00A334B7" w:rsidRPr="00444F71" w:rsidRDefault="00A334B7">
      <w:pPr>
        <w:rPr>
          <w:rFonts w:ascii="Georgia" w:hAnsi="Georgia" w:cs="Times New Roman"/>
        </w:rPr>
      </w:pPr>
      <w:r w:rsidRPr="00444F71">
        <w:rPr>
          <w:rFonts w:ascii="Georgia" w:hAnsi="Georgia" w:cs="Times New Roman"/>
          <w:b/>
        </w:rPr>
        <w:t>Early Action (EA):</w:t>
      </w:r>
      <w:r w:rsidRPr="00444F71">
        <w:rPr>
          <w:rFonts w:ascii="Georgia" w:hAnsi="Georgia" w:cs="Times New Roman"/>
        </w:rPr>
        <w:br/>
        <w:t>Non-binding- students receive an early response to their application but do not have to commit to the college until the Nation Decision Day on May 1.</w:t>
      </w:r>
    </w:p>
    <w:p w:rsidR="00A334B7" w:rsidRPr="00444F71" w:rsidRDefault="00A334B7">
      <w:pPr>
        <w:rPr>
          <w:rFonts w:ascii="Georgia" w:hAnsi="Georgia" w:cs="Times New Roman"/>
        </w:rPr>
      </w:pPr>
      <w:r w:rsidRPr="00444F71">
        <w:rPr>
          <w:rFonts w:ascii="Georgia" w:hAnsi="Georgia" w:cs="Times New Roman"/>
          <w:b/>
        </w:rPr>
        <w:t>Single-Choice Early Action/Restrictive Early Action (REA)</w:t>
      </w:r>
      <w:proofErr w:type="gramStart"/>
      <w:r w:rsidRPr="00444F71">
        <w:rPr>
          <w:rFonts w:ascii="Georgia" w:hAnsi="Georgia" w:cs="Times New Roman"/>
          <w:b/>
        </w:rPr>
        <w:t>:</w:t>
      </w:r>
      <w:proofErr w:type="gramEnd"/>
      <w:r w:rsidRPr="00444F71">
        <w:rPr>
          <w:rFonts w:ascii="Georgia" w:hAnsi="Georgia" w:cs="Times New Roman"/>
        </w:rPr>
        <w:br/>
        <w:t>Some colleges (Stanford, Harvard) offer this nonbinding option, under which applicants may not apply ED or EA to any other colleges.</w:t>
      </w:r>
    </w:p>
    <w:p w:rsidR="00A334B7" w:rsidRPr="00444F71" w:rsidRDefault="00A334B7">
      <w:pPr>
        <w:rPr>
          <w:rFonts w:ascii="Georgia" w:hAnsi="Georgia" w:cs="Times New Roman"/>
        </w:rPr>
      </w:pPr>
      <w:r w:rsidRPr="00444F71">
        <w:rPr>
          <w:rFonts w:ascii="Georgia" w:hAnsi="Georgia" w:cs="Times New Roman"/>
          <w:b/>
        </w:rPr>
        <w:t>Regular Decision:</w:t>
      </w:r>
      <w:r w:rsidRPr="00444F71">
        <w:rPr>
          <w:rFonts w:ascii="Georgia" w:hAnsi="Georgia" w:cs="Times New Roman"/>
        </w:rPr>
        <w:br/>
        <w:t>Non-binding- Students typically apply early January during the normal admission process, and receive an admissions decision no later than April 1 of their senior year.</w:t>
      </w:r>
    </w:p>
    <w:p w:rsidR="00A334B7" w:rsidRPr="00444F71" w:rsidRDefault="00A334B7">
      <w:pPr>
        <w:rPr>
          <w:rFonts w:ascii="Georgia" w:hAnsi="Georgia" w:cs="Times New Roman"/>
        </w:rPr>
      </w:pPr>
      <w:r w:rsidRPr="00444F71">
        <w:rPr>
          <w:rFonts w:ascii="Georgia" w:hAnsi="Georgia" w:cs="Times New Roman"/>
          <w:b/>
        </w:rPr>
        <w:t>Rolling</w:t>
      </w:r>
      <w:proofErr w:type="gramStart"/>
      <w:r w:rsidRPr="00444F71">
        <w:rPr>
          <w:rFonts w:ascii="Georgia" w:hAnsi="Georgia" w:cs="Times New Roman"/>
          <w:b/>
        </w:rPr>
        <w:t>:</w:t>
      </w:r>
      <w:proofErr w:type="gramEnd"/>
      <w:r w:rsidRPr="00444F71">
        <w:rPr>
          <w:rFonts w:ascii="Georgia" w:hAnsi="Georgia" w:cs="Times New Roman"/>
        </w:rPr>
        <w:br/>
      </w:r>
      <w:r w:rsidR="008268C2" w:rsidRPr="00444F71">
        <w:rPr>
          <w:rFonts w:ascii="Georgia" w:hAnsi="Georgia" w:cs="Times New Roman"/>
        </w:rPr>
        <w:t xml:space="preserve">Student can apply within a large application deadline window. Colleges evaluate applications as they are received, and typically offer an admissions decision within three weeks. </w:t>
      </w:r>
    </w:p>
    <w:p w:rsidR="003F6FAE" w:rsidRPr="00444F71" w:rsidRDefault="003F6FAE" w:rsidP="003F6FAE">
      <w:pPr>
        <w:rPr>
          <w:rFonts w:ascii="Georgia" w:hAnsi="Georgia" w:cs="Times New Roman"/>
          <w:b/>
        </w:rPr>
      </w:pPr>
      <w:r w:rsidRPr="00444F71">
        <w:rPr>
          <w:rFonts w:ascii="Georgia" w:hAnsi="Georgia" w:cs="Times New Roman"/>
          <w:b/>
        </w:rPr>
        <w:t>Benefits of Applying Early:</w:t>
      </w:r>
    </w:p>
    <w:p w:rsidR="003F6FAE" w:rsidRPr="00444F71" w:rsidRDefault="003F6FAE" w:rsidP="003F6FAE">
      <w:pPr>
        <w:pStyle w:val="ListParagraph"/>
        <w:numPr>
          <w:ilvl w:val="0"/>
          <w:numId w:val="2"/>
        </w:numPr>
        <w:rPr>
          <w:rFonts w:ascii="Georgia" w:hAnsi="Georgia" w:cs="Times New Roman"/>
        </w:rPr>
      </w:pPr>
      <w:r w:rsidRPr="00444F71">
        <w:rPr>
          <w:rFonts w:ascii="Georgia" w:hAnsi="Georgia" w:cs="Times New Roman"/>
        </w:rPr>
        <w:t>Reduce stress by cutting time spend waiting for a decision</w:t>
      </w:r>
    </w:p>
    <w:p w:rsidR="003F6FAE" w:rsidRPr="00444F71" w:rsidRDefault="003F6FAE" w:rsidP="003F6FAE">
      <w:pPr>
        <w:pStyle w:val="ListParagraph"/>
        <w:numPr>
          <w:ilvl w:val="0"/>
          <w:numId w:val="2"/>
        </w:numPr>
        <w:rPr>
          <w:rFonts w:ascii="Georgia" w:hAnsi="Georgia" w:cs="Times New Roman"/>
        </w:rPr>
      </w:pPr>
      <w:r w:rsidRPr="00444F71">
        <w:rPr>
          <w:rFonts w:ascii="Georgia" w:hAnsi="Georgia" w:cs="Times New Roman"/>
        </w:rPr>
        <w:t>Save time and expense of submitting multiple applications</w:t>
      </w:r>
    </w:p>
    <w:p w:rsidR="003F6FAE" w:rsidRPr="00444F71" w:rsidRDefault="003F6FAE" w:rsidP="003F6FAE">
      <w:pPr>
        <w:pStyle w:val="ListParagraph"/>
        <w:numPr>
          <w:ilvl w:val="0"/>
          <w:numId w:val="2"/>
        </w:numPr>
        <w:rPr>
          <w:rFonts w:ascii="Georgia" w:hAnsi="Georgia" w:cs="Times New Roman"/>
        </w:rPr>
      </w:pPr>
      <w:r w:rsidRPr="00444F71">
        <w:rPr>
          <w:rFonts w:ascii="Georgia" w:hAnsi="Georgia" w:cs="Times New Roman"/>
        </w:rPr>
        <w:t>Gain more time, once accepted, to look for housing and otherwise prepare for college</w:t>
      </w:r>
    </w:p>
    <w:p w:rsidR="003F6FAE" w:rsidRPr="00444F71" w:rsidRDefault="003F6FAE" w:rsidP="003F6FAE">
      <w:pPr>
        <w:pStyle w:val="ListParagraph"/>
        <w:numPr>
          <w:ilvl w:val="0"/>
          <w:numId w:val="2"/>
        </w:numPr>
        <w:rPr>
          <w:rFonts w:ascii="Georgia" w:hAnsi="Georgia" w:cs="Times New Roman"/>
        </w:rPr>
      </w:pPr>
      <w:r w:rsidRPr="00444F71">
        <w:rPr>
          <w:rFonts w:ascii="Georgia" w:hAnsi="Georgia" w:cs="Times New Roman"/>
        </w:rPr>
        <w:t>Reassess options and apply elsewhere if not accepted</w:t>
      </w:r>
    </w:p>
    <w:p w:rsidR="003F6FAE" w:rsidRPr="00444F71" w:rsidRDefault="003F6FAE" w:rsidP="003F6FAE">
      <w:pPr>
        <w:rPr>
          <w:rFonts w:ascii="Georgia" w:hAnsi="Georgia" w:cs="Times New Roman"/>
          <w:b/>
        </w:rPr>
      </w:pPr>
      <w:r w:rsidRPr="00444F71">
        <w:rPr>
          <w:rFonts w:ascii="Georgia" w:hAnsi="Georgia" w:cs="Times New Roman"/>
          <w:b/>
        </w:rPr>
        <w:t>Drawbacks of Applying Early:</w:t>
      </w:r>
    </w:p>
    <w:p w:rsidR="003F6FAE" w:rsidRPr="00444F71" w:rsidRDefault="003F6FAE" w:rsidP="003F6FAE">
      <w:pPr>
        <w:pStyle w:val="ListParagraph"/>
        <w:numPr>
          <w:ilvl w:val="0"/>
          <w:numId w:val="3"/>
        </w:numPr>
        <w:rPr>
          <w:rFonts w:ascii="Georgia" w:hAnsi="Georgia" w:cs="Times New Roman"/>
        </w:rPr>
      </w:pPr>
      <w:r w:rsidRPr="00444F71">
        <w:rPr>
          <w:rFonts w:ascii="Georgia" w:hAnsi="Georgia" w:cs="Times New Roman"/>
        </w:rPr>
        <w:t>Pressure to decide: Committing to one college puts pressure on students to make serious decisions before they’ve explored all their options.</w:t>
      </w:r>
    </w:p>
    <w:p w:rsidR="003F6FAE" w:rsidRPr="00444F71" w:rsidRDefault="003F6FAE" w:rsidP="003F6FAE">
      <w:pPr>
        <w:pStyle w:val="ListParagraph"/>
        <w:numPr>
          <w:ilvl w:val="0"/>
          <w:numId w:val="3"/>
        </w:numPr>
        <w:rPr>
          <w:rFonts w:ascii="Georgia" w:hAnsi="Georgia" w:cs="Times New Roman"/>
        </w:rPr>
      </w:pPr>
      <w:r w:rsidRPr="00444F71">
        <w:rPr>
          <w:rFonts w:ascii="Georgia" w:hAnsi="Georgia" w:cs="Times New Roman"/>
        </w:rPr>
        <w:t>Reduced financial aid opportunities: Students who apply under ED plans receive offers of admission and financial aid simultaneously and so will not be able to compare financial aid offers from other colleges. For students who absolutely need financial aid, applying early may be a risky option.</w:t>
      </w:r>
    </w:p>
    <w:p w:rsidR="003F6FAE" w:rsidRPr="00444F71" w:rsidRDefault="003F6FAE" w:rsidP="003F6FAE">
      <w:pPr>
        <w:pStyle w:val="ListParagraph"/>
        <w:numPr>
          <w:ilvl w:val="0"/>
          <w:numId w:val="3"/>
        </w:numPr>
        <w:rPr>
          <w:rFonts w:ascii="Georgia" w:hAnsi="Georgia" w:cs="Times New Roman"/>
        </w:rPr>
      </w:pPr>
      <w:r w:rsidRPr="00444F71">
        <w:rPr>
          <w:rFonts w:ascii="Georgia" w:hAnsi="Georgia" w:cs="Times New Roman"/>
        </w:rPr>
        <w:t xml:space="preserve">Time crunch for other applications: Most colleges do not notify ED and EA applicants of admission until December 15. Because of the usual deadlines for applications, this means that if a student is rejected by the ED </w:t>
      </w:r>
      <w:proofErr w:type="gramStart"/>
      <w:r w:rsidRPr="00444F71">
        <w:rPr>
          <w:rFonts w:ascii="Georgia" w:hAnsi="Georgia" w:cs="Times New Roman"/>
        </w:rPr>
        <w:t>college</w:t>
      </w:r>
      <w:proofErr w:type="gramEnd"/>
      <w:r w:rsidRPr="00444F71">
        <w:rPr>
          <w:rFonts w:ascii="Georgia" w:hAnsi="Georgia" w:cs="Times New Roman"/>
        </w:rPr>
        <w:t>, there are only two weeks left to send in other applications. Prepare other applications as you wait to receive admission decisions from your first-choice college.</w:t>
      </w:r>
    </w:p>
    <w:p w:rsidR="003F6FAE" w:rsidRPr="00444F71" w:rsidRDefault="003F6FAE" w:rsidP="003F6FAE">
      <w:pPr>
        <w:rPr>
          <w:rFonts w:ascii="Georgia" w:hAnsi="Georgia" w:cs="Times New Roman"/>
          <w:b/>
        </w:rPr>
      </w:pPr>
      <w:r w:rsidRPr="00444F71">
        <w:rPr>
          <w:rFonts w:ascii="Georgia" w:hAnsi="Georgia" w:cs="Times New Roman"/>
          <w:b/>
        </w:rPr>
        <w:t>Does applying early increase the change of acceptance?</w:t>
      </w:r>
    </w:p>
    <w:p w:rsidR="003F6FAE" w:rsidRPr="00444F71" w:rsidRDefault="003F6FAE" w:rsidP="003F6FAE">
      <w:pPr>
        <w:rPr>
          <w:rFonts w:ascii="Georgia" w:hAnsi="Georgia" w:cs="Times New Roman"/>
        </w:rPr>
      </w:pPr>
      <w:r w:rsidRPr="00444F71">
        <w:rPr>
          <w:rFonts w:ascii="Georgia" w:hAnsi="Georgia" w:cs="Times New Roman"/>
        </w:rPr>
        <w:tab/>
        <w:t>Many students believe applying early (EA) means competing with fewer applicants and increasing their chances for acceptance.  This is not always true. Colleges vary in the proportion of the class admitted early and in the percentage of early applicants they admit.</w:t>
      </w:r>
    </w:p>
    <w:p w:rsidR="00F91561" w:rsidRPr="0075629D" w:rsidRDefault="003F6FAE" w:rsidP="003F6FAE">
      <w:pPr>
        <w:rPr>
          <w:rFonts w:ascii="Times New Roman" w:hAnsi="Times New Roman" w:cs="Times New Roman"/>
        </w:rPr>
      </w:pPr>
      <w:r w:rsidRPr="00444F71">
        <w:rPr>
          <w:rFonts w:ascii="Georgia" w:hAnsi="Georgia" w:cs="Times New Roman"/>
        </w:rPr>
        <w:tab/>
        <w:t xml:space="preserve">High admission rates for ED applicants may correlate to stronger profiles among candidates choosing ED. Students should ask the admission office whether their institution’s admission standards differ between ED and regular applicants, and then assess whether applying early makes sense given their own profile. </w:t>
      </w:r>
      <w:r w:rsidRPr="00444F71">
        <w:rPr>
          <w:rFonts w:ascii="Georgia" w:hAnsi="Georgia" w:cs="Times New Roman"/>
        </w:rPr>
        <w:br/>
      </w:r>
    </w:p>
    <w:sectPr w:rsidR="00F91561" w:rsidRPr="0075629D" w:rsidSect="0037222B">
      <w:footerReference w:type="default" r:id="rId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C6D" w:rsidRDefault="00225C6D" w:rsidP="0037222B">
      <w:pPr>
        <w:spacing w:after="0" w:line="240" w:lineRule="auto"/>
      </w:pPr>
      <w:r>
        <w:separator/>
      </w:r>
    </w:p>
  </w:endnote>
  <w:endnote w:type="continuationSeparator" w:id="0">
    <w:p w:rsidR="00225C6D" w:rsidRDefault="00225C6D" w:rsidP="00372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22B" w:rsidRPr="0037222B" w:rsidRDefault="0037222B">
    <w:pPr>
      <w:pStyle w:val="Footer"/>
      <w:tabs>
        <w:tab w:val="clear" w:pos="4680"/>
        <w:tab w:val="clear" w:pos="9360"/>
      </w:tabs>
      <w:jc w:val="center"/>
      <w:rPr>
        <w:rFonts w:ascii="Georgia" w:hAnsi="Georgia"/>
        <w:caps/>
        <w:noProof/>
        <w:sz w:val="20"/>
        <w:szCs w:val="20"/>
      </w:rPr>
    </w:pPr>
    <w:r w:rsidRPr="0037222B">
      <w:rPr>
        <w:rFonts w:ascii="Georgia" w:hAnsi="Georgia"/>
        <w:caps/>
        <w:sz w:val="20"/>
        <w:szCs w:val="20"/>
      </w:rPr>
      <w:t>38</w:t>
    </w:r>
  </w:p>
  <w:p w:rsidR="0037222B" w:rsidRDefault="00372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C6D" w:rsidRDefault="00225C6D" w:rsidP="0037222B">
      <w:pPr>
        <w:spacing w:after="0" w:line="240" w:lineRule="auto"/>
      </w:pPr>
      <w:r>
        <w:separator/>
      </w:r>
    </w:p>
  </w:footnote>
  <w:footnote w:type="continuationSeparator" w:id="0">
    <w:p w:rsidR="00225C6D" w:rsidRDefault="00225C6D" w:rsidP="003722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44E9A"/>
    <w:multiLevelType w:val="hybridMultilevel"/>
    <w:tmpl w:val="79BE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2B1708"/>
    <w:multiLevelType w:val="hybridMultilevel"/>
    <w:tmpl w:val="8C86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5D47C0"/>
    <w:multiLevelType w:val="hybridMultilevel"/>
    <w:tmpl w:val="8F2C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4B7"/>
    <w:rsid w:val="00047DDF"/>
    <w:rsid w:val="00225C6D"/>
    <w:rsid w:val="0037222B"/>
    <w:rsid w:val="003F6FAE"/>
    <w:rsid w:val="00444F71"/>
    <w:rsid w:val="005D47D1"/>
    <w:rsid w:val="0075629D"/>
    <w:rsid w:val="008268C2"/>
    <w:rsid w:val="00910D3D"/>
    <w:rsid w:val="00A334B7"/>
    <w:rsid w:val="00AA10D6"/>
    <w:rsid w:val="00B76E4A"/>
    <w:rsid w:val="00EC0CC5"/>
    <w:rsid w:val="00F91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BE2534-72A5-4036-B0AA-09D5279A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FAE"/>
    <w:pPr>
      <w:ind w:left="720"/>
      <w:contextualSpacing/>
    </w:pPr>
  </w:style>
  <w:style w:type="paragraph" w:styleId="BalloonText">
    <w:name w:val="Balloon Text"/>
    <w:basedOn w:val="Normal"/>
    <w:link w:val="BalloonTextChar"/>
    <w:uiPriority w:val="99"/>
    <w:semiHidden/>
    <w:unhideWhenUsed/>
    <w:rsid w:val="00EC0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CC5"/>
    <w:rPr>
      <w:rFonts w:ascii="Segoe UI" w:hAnsi="Segoe UI" w:cs="Segoe UI"/>
      <w:sz w:val="18"/>
      <w:szCs w:val="18"/>
    </w:rPr>
  </w:style>
  <w:style w:type="paragraph" w:styleId="Header">
    <w:name w:val="header"/>
    <w:basedOn w:val="Normal"/>
    <w:link w:val="HeaderChar"/>
    <w:uiPriority w:val="99"/>
    <w:unhideWhenUsed/>
    <w:rsid w:val="00372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22B"/>
  </w:style>
  <w:style w:type="paragraph" w:styleId="Footer">
    <w:name w:val="footer"/>
    <w:basedOn w:val="Normal"/>
    <w:link w:val="FooterChar"/>
    <w:uiPriority w:val="99"/>
    <w:unhideWhenUsed/>
    <w:rsid w:val="00372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SRVUSD</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Cranmer, Kristin [DH]</dc:creator>
  <cp:keywords/>
  <dc:description/>
  <cp:lastModifiedBy>Cranmer, Kristin [DH]</cp:lastModifiedBy>
  <cp:revision>11</cp:revision>
  <cp:lastPrinted>2017-05-02T21:53:00Z</cp:lastPrinted>
  <dcterms:created xsi:type="dcterms:W3CDTF">2017-02-01T00:21:00Z</dcterms:created>
  <dcterms:modified xsi:type="dcterms:W3CDTF">2017-05-02T21:53:00Z</dcterms:modified>
</cp:coreProperties>
</file>